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448" w:left="0" w:firstLine="0"/>
        <w:jc w:val="left"/>
        <w:rPr>
          <w:rFonts w:ascii="Arial" w:hAnsi="Arial" w:cs="Arial" w:eastAsia="Arial"/>
          <w:color w:val="auto"/>
          <w:spacing w:val="0"/>
          <w:position w:val="0"/>
          <w:sz w:val="22"/>
          <w:shd w:fill="auto" w:val="clear"/>
        </w:rPr>
      </w:pPr>
      <w:r>
        <w:rPr>
          <w:rFonts w:ascii="Verdana" w:hAnsi="Verdana" w:cs="Verdana" w:eastAsia="Verdana"/>
          <w:color w:val="auto"/>
          <w:spacing w:val="0"/>
          <w:position w:val="0"/>
          <w:sz w:val="24"/>
          <w:shd w:fill="auto" w:val="clear"/>
        </w:rPr>
        <w:t xml:space="preserve">    </w:t>
      </w:r>
      <w:r>
        <w:object w:dxaOrig="2801" w:dyaOrig="1719">
          <v:rect xmlns:o="urn:schemas-microsoft-com:office:office" xmlns:v="urn:schemas-microsoft-com:vml" id="rectole0000000000" style="width:140.050000pt;height:85.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Verdana" w:hAnsi="Verdana" w:cs="Verdana" w:eastAsia="Verdana"/>
          <w:color w:val="auto"/>
          <w:spacing w:val="0"/>
          <w:position w:val="0"/>
          <w:sz w:val="24"/>
          <w:shd w:fill="auto" w:val="clear"/>
        </w:rPr>
        <w:t xml:space="preserve">                       </w:t>
      </w:r>
      <w:r>
        <w:object w:dxaOrig="3185" w:dyaOrig="2379">
          <v:rect xmlns:o="urn:schemas-microsoft-com:office:office" xmlns:v="urn:schemas-microsoft-com:vml" id="rectole0000000001" style="width:159.250000pt;height:118.9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uppressAutoHyphens w:val="true"/>
        <w:spacing w:before="0" w:after="0" w:line="240"/>
        <w:ind w:right="0" w:left="0" w:firstLine="0"/>
        <w:jc w:val="right"/>
        <w:rPr>
          <w:rFonts w:ascii="Arial" w:hAnsi="Arial" w:cs="Arial" w:eastAsia="Arial"/>
          <w:color w:val="auto"/>
          <w:spacing w:val="0"/>
          <w:position w:val="0"/>
          <w:sz w:val="22"/>
          <w:shd w:fill="auto" w:val="clear"/>
        </w:rPr>
      </w:pPr>
      <w:r>
        <w:rPr>
          <w:rFonts w:ascii="Verdana" w:hAnsi="Verdana" w:cs="Verdana" w:eastAsia="Verdana"/>
          <w:color w:val="auto"/>
          <w:spacing w:val="0"/>
          <w:position w:val="0"/>
          <w:sz w:val="24"/>
          <w:shd w:fill="auto" w:val="clear"/>
        </w:rPr>
        <w:t xml:space="preserve">                                    </w:t>
      </w:r>
    </w:p>
    <w:p>
      <w:p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Verdana" w:hAnsi="Verdana" w:cs="Verdana" w:eastAsia="Verdana"/>
          <w:b/>
          <w:color w:val="auto"/>
          <w:spacing w:val="0"/>
          <w:position w:val="0"/>
          <w:sz w:val="22"/>
          <w:shd w:fill="auto" w:val="clear"/>
        </w:rPr>
        <w:t xml:space="preserve">                                                </w:t>
      </w:r>
      <w:r>
        <w:rPr>
          <w:rFonts w:ascii="Verdana" w:hAnsi="Verdana" w:cs="Verdana" w:eastAsia="Verdana"/>
          <w:color w:val="auto"/>
          <w:spacing w:val="0"/>
          <w:position w:val="0"/>
          <w:sz w:val="24"/>
          <w:shd w:fill="auto" w:val="clear"/>
        </w:rPr>
        <w:t xml:space="preserve">                                                     </w:t>
      </w:r>
    </w:p>
    <w:p>
      <w:pPr>
        <w:suppressAutoHyphens w:val="true"/>
        <w:spacing w:before="0" w:after="0" w:line="240"/>
        <w:ind w:right="0" w:left="0" w:firstLine="0"/>
        <w:jc w:val="center"/>
        <w:rPr>
          <w:rFonts w:ascii="Verdana" w:hAnsi="Verdana" w:cs="Verdana" w:eastAsia="Verdana"/>
          <w:b/>
          <w:color w:val="auto"/>
          <w:spacing w:val="0"/>
          <w:position w:val="0"/>
          <w:sz w:val="36"/>
          <w:u w:val="single"/>
          <w:shd w:fill="auto" w:val="clear"/>
        </w:rPr>
      </w:pPr>
      <w:r>
        <w:rPr>
          <w:rFonts w:ascii="Verdana" w:hAnsi="Verdana" w:cs="Verdana" w:eastAsia="Verdana"/>
          <w:b/>
          <w:color w:val="auto"/>
          <w:spacing w:val="0"/>
          <w:position w:val="0"/>
          <w:sz w:val="36"/>
          <w:u w:val="single"/>
          <w:shd w:fill="auto" w:val="clear"/>
        </w:rPr>
        <w:t xml:space="preserve">16 de febrer de 2020 </w:t>
      </w:r>
    </w:p>
    <w:p>
      <w:pPr>
        <w:suppressAutoHyphens w:val="true"/>
        <w:spacing w:before="0" w:after="0" w:line="240"/>
        <w:ind w:right="0" w:left="0" w:firstLine="0"/>
        <w:jc w:val="left"/>
        <w:rPr>
          <w:rFonts w:ascii="Verdana" w:hAnsi="Verdana" w:cs="Verdana" w:eastAsia="Verdana"/>
          <w:color w:val="auto"/>
          <w:spacing w:val="0"/>
          <w:position w:val="0"/>
          <w:sz w:val="24"/>
          <w:shd w:fill="auto" w:val="clear"/>
        </w:rPr>
      </w:pPr>
    </w:p>
    <w:p>
      <w:pPr>
        <w:suppressAutoHyphens w:val="true"/>
        <w:spacing w:before="0" w:after="0" w:line="240"/>
        <w:ind w:right="0" w:left="0" w:firstLine="0"/>
        <w:jc w:val="center"/>
        <w:rPr>
          <w:rFonts w:ascii="Verdana" w:hAnsi="Verdana" w:cs="Verdana" w:eastAsia="Verdana"/>
          <w:b/>
          <w:color w:val="auto"/>
          <w:spacing w:val="0"/>
          <w:position w:val="0"/>
          <w:sz w:val="32"/>
          <w:shd w:fill="auto" w:val="clear"/>
        </w:rPr>
      </w:pPr>
      <w:r>
        <w:rPr>
          <w:rFonts w:ascii="Verdana" w:hAnsi="Verdana" w:cs="Verdana" w:eastAsia="Verdana"/>
          <w:b/>
          <w:color w:val="auto"/>
          <w:spacing w:val="0"/>
          <w:position w:val="0"/>
          <w:sz w:val="32"/>
          <w:shd w:fill="auto" w:val="clear"/>
        </w:rPr>
        <w:t xml:space="preserve">22ª ETAPA: Vallbona de les Monges - Forés </w:t>
      </w:r>
    </w:p>
    <w:p>
      <w:pPr>
        <w:suppressAutoHyphens w:val="true"/>
        <w:spacing w:before="0" w:after="0" w:line="240"/>
        <w:ind w:right="0" w:left="0" w:firstLine="0"/>
        <w:jc w:val="center"/>
        <w:rPr>
          <w:rFonts w:ascii="Verdana" w:hAnsi="Verdana" w:cs="Verdana" w:eastAsia="Verdana"/>
          <w:b/>
          <w:color w:val="auto"/>
          <w:spacing w:val="0"/>
          <w:position w:val="0"/>
          <w:sz w:val="24"/>
          <w:shd w:fill="auto" w:val="clear"/>
        </w:rPr>
      </w:pPr>
    </w:p>
    <w:p>
      <w:pPr>
        <w:suppressAutoHyphens w:val="true"/>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Recorregut: 15,4 Km  Durada (aprox.):  4.45 h  </w:t>
      </w:r>
    </w:p>
    <w:p>
      <w:pPr>
        <w:suppressAutoHyphens w:val="true"/>
        <w:spacing w:before="0" w:after="0" w:line="240"/>
        <w:ind w:right="0" w:left="0" w:firstLine="0"/>
        <w:jc w:val="center"/>
        <w:rPr>
          <w:rFonts w:ascii="Arial" w:hAnsi="Arial" w:cs="Arial" w:eastAsia="Arial"/>
          <w:b/>
          <w:color w:val="auto"/>
          <w:spacing w:val="0"/>
          <w:position w:val="0"/>
          <w:sz w:val="28"/>
          <w:shd w:fill="auto" w:val="clear"/>
        </w:rPr>
      </w:pPr>
    </w:p>
    <w:p>
      <w:pPr>
        <w:suppressAutoHyphens w:val="true"/>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Sortida: A les 7 del matí del Prat </w:t>
      </w:r>
    </w:p>
    <w:p>
      <w:pPr>
        <w:suppressAutoHyphens w:val="true"/>
        <w:spacing w:before="0" w:after="0" w:line="240"/>
        <w:ind w:right="0" w:left="0" w:firstLine="0"/>
        <w:jc w:val="left"/>
        <w:rPr>
          <w:rFonts w:ascii="Arial" w:hAnsi="Arial" w:cs="Arial" w:eastAsia="Arial"/>
          <w:b/>
          <w:color w:val="auto"/>
          <w:spacing w:val="0"/>
          <w:position w:val="0"/>
          <w:sz w:val="22"/>
          <w:shd w:fill="auto" w:val="clear"/>
        </w:rPr>
      </w:pPr>
    </w:p>
    <w:p>
      <w:pPr>
        <w:suppressAutoHyphens w:val="true"/>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ITINERARI</w:t>
      </w:r>
    </w:p>
    <w:p>
      <w:pPr>
        <w:suppressAutoHyphens w:val="true"/>
        <w:spacing w:before="0" w:after="0" w:line="240"/>
        <w:ind w:right="0" w:left="0" w:firstLine="0"/>
        <w:jc w:val="left"/>
        <w:rPr>
          <w:rFonts w:ascii="Verdana" w:hAnsi="Verdana" w:cs="Verdana" w:eastAsia="Verdana"/>
          <w:b/>
          <w:color w:val="auto"/>
          <w:spacing w:val="0"/>
          <w:position w:val="0"/>
          <w:sz w:val="22"/>
          <w:shd w:fill="auto" w:val="clear"/>
        </w:rPr>
      </w:pPr>
    </w:p>
    <w:p>
      <w:pPr>
        <w:suppressAutoHyphens w:val="true"/>
        <w:spacing w:before="0" w:after="0" w:line="240"/>
        <w:ind w:right="-81" w:left="0" w:firstLine="0"/>
        <w:jc w:val="left"/>
        <w:rPr>
          <w:rFonts w:ascii="Arial" w:hAnsi="Arial" w:cs="Arial" w:eastAsia="Arial"/>
          <w:color w:val="auto"/>
          <w:spacing w:val="0"/>
          <w:position w:val="0"/>
          <w:sz w:val="22"/>
          <w:shd w:fill="auto" w:val="clear"/>
        </w:rPr>
      </w:pPr>
      <w:r>
        <w:rPr>
          <w:rFonts w:ascii="Arial" w:hAnsi="Arial" w:cs="Arial" w:eastAsia="Arial"/>
          <w:color w:val="333333"/>
          <w:spacing w:val="0"/>
          <w:position w:val="0"/>
          <w:sz w:val="22"/>
          <w:shd w:fill="auto" w:val="clear"/>
        </w:rPr>
        <w:t xml:space="preserve">A  ¾ de 7 h del matí l’autocar recollirà uns companys a la Vall d’Hebron en la parada que hi ha just a l’entrada de l’Hospital, després a les 7 h en El Prat de Llobregat </w:t>
      </w:r>
      <w:r>
        <w:rPr>
          <w:rFonts w:ascii="Arial" w:hAnsi="Arial" w:cs="Arial" w:eastAsia="Arial"/>
          <w:b/>
          <w:color w:val="333333"/>
          <w:spacing w:val="0"/>
          <w:position w:val="0"/>
          <w:sz w:val="22"/>
          <w:shd w:fill="auto" w:val="clear"/>
        </w:rPr>
        <w:t xml:space="preserve">Carrer Lleida / Plaça de Catalunya </w:t>
      </w:r>
      <w:r>
        <w:rPr>
          <w:rFonts w:ascii="Arial" w:hAnsi="Arial" w:cs="Arial" w:eastAsia="Arial"/>
          <w:color w:val="333333"/>
          <w:spacing w:val="0"/>
          <w:position w:val="0"/>
          <w:sz w:val="22"/>
          <w:shd w:fill="auto" w:val="clear"/>
        </w:rPr>
        <w:t xml:space="preserve">recollirà</w:t>
      </w:r>
      <w:r>
        <w:rPr>
          <w:rFonts w:ascii="Arial" w:hAnsi="Arial" w:cs="Arial" w:eastAsia="Arial"/>
          <w:b/>
          <w:color w:val="333333"/>
          <w:spacing w:val="0"/>
          <w:position w:val="0"/>
          <w:sz w:val="22"/>
          <w:shd w:fill="auto" w:val="clear"/>
        </w:rPr>
        <w:t xml:space="preserve"> </w:t>
      </w:r>
      <w:r>
        <w:rPr>
          <w:rFonts w:ascii="Arial" w:hAnsi="Arial" w:cs="Arial" w:eastAsia="Arial"/>
          <w:color w:val="333333"/>
          <w:spacing w:val="0"/>
          <w:position w:val="0"/>
          <w:sz w:val="22"/>
          <w:shd w:fill="auto" w:val="clear"/>
        </w:rPr>
        <w:t xml:space="preserve">més companys i finalment a les 7,10 h la resta de companys en el pàrquing de RENFE, zona de Ca l’Alaio . </w:t>
      </w:r>
    </w:p>
    <w:p>
      <w:pPr>
        <w:suppressAutoHyphens w:val="true"/>
        <w:spacing w:before="0" w:after="0" w:line="240"/>
        <w:ind w:right="-81" w:left="0" w:firstLine="0"/>
        <w:jc w:val="left"/>
        <w:rPr>
          <w:rFonts w:ascii="Arial" w:hAnsi="Arial" w:cs="Arial" w:eastAsia="Arial"/>
          <w:color w:val="333333"/>
          <w:spacing w:val="0"/>
          <w:position w:val="0"/>
          <w:sz w:val="22"/>
          <w:shd w:fill="auto" w:val="clear"/>
        </w:rPr>
      </w:pPr>
      <w:r>
        <w:rPr>
          <w:rFonts w:ascii="Arial" w:hAnsi="Arial" w:cs="Arial" w:eastAsia="Arial"/>
          <w:color w:val="333333"/>
          <w:spacing w:val="0"/>
          <w:position w:val="0"/>
          <w:sz w:val="22"/>
          <w:shd w:fill="auto" w:val="clear"/>
        </w:rPr>
        <w:t xml:space="preserve">Tot seguit continuarem el viatge per la A-2 , pararem per esmorzar en l’Àrea de servei de Jorba, després l’autocar ens portarà fins a Vallbona de les Monges (Urgell, Lleida) a on iniciarem el recorregut a peu cap a Rocallaura i Forés</w:t>
      </w:r>
    </w:p>
    <w:p>
      <w:pPr>
        <w:suppressAutoHyphens w:val="true"/>
        <w:spacing w:before="0" w:after="0" w:line="240"/>
        <w:ind w:right="-81" w:left="0" w:firstLine="0"/>
        <w:jc w:val="left"/>
        <w:rPr>
          <w:rFonts w:ascii="Arial" w:hAnsi="Arial" w:cs="Arial" w:eastAsia="Arial"/>
          <w:color w:val="333333"/>
          <w:spacing w:val="0"/>
          <w:position w:val="0"/>
          <w:sz w:val="22"/>
          <w:shd w:fill="auto" w:val="clear"/>
        </w:rPr>
      </w:pPr>
    </w:p>
    <w:p>
      <w:pPr>
        <w:suppressAutoHyphens w:val="true"/>
        <w:spacing w:before="0" w:after="0" w:line="240"/>
        <w:ind w:right="-81" w:left="0" w:firstLine="0"/>
        <w:jc w:val="left"/>
        <w:rPr>
          <w:rFonts w:ascii="Arial" w:hAnsi="Arial" w:cs="Arial" w:eastAsia="Arial"/>
          <w:color w:val="auto"/>
          <w:spacing w:val="0"/>
          <w:position w:val="0"/>
          <w:sz w:val="22"/>
          <w:shd w:fill="auto" w:val="clear"/>
        </w:rPr>
      </w:pPr>
      <w:r>
        <w:rPr>
          <w:rFonts w:ascii="Arial" w:hAnsi="Arial" w:cs="Arial" w:eastAsia="Arial"/>
          <w:color w:val="333333"/>
          <w:spacing w:val="0"/>
          <w:position w:val="0"/>
          <w:sz w:val="22"/>
          <w:shd w:fill="auto" w:val="clear"/>
        </w:rPr>
        <w:t xml:space="preserve">Recorregut aproximat de l’autocar fins el punt d’inici de l’etapa:  </w:t>
      </w:r>
      <w:r>
        <w:rPr>
          <w:rFonts w:ascii="Arial" w:hAnsi="Arial" w:cs="Arial" w:eastAsia="Arial"/>
          <w:b/>
          <w:color w:val="333333"/>
          <w:spacing w:val="0"/>
          <w:position w:val="0"/>
          <w:sz w:val="22"/>
          <w:shd w:fill="auto" w:val="clear"/>
        </w:rPr>
        <w:t xml:space="preserve">124 km.</w:t>
      </w:r>
    </w:p>
    <w:p>
      <w:pPr>
        <w:suppressAutoHyphens w:val="true"/>
        <w:spacing w:before="0" w:after="0" w:line="240"/>
        <w:ind w:right="-81" w:left="0" w:firstLine="0"/>
        <w:jc w:val="left"/>
        <w:rPr>
          <w:rFonts w:ascii="Arial" w:hAnsi="Arial" w:cs="Arial" w:eastAsia="Arial"/>
          <w:b/>
          <w:color w:val="333333"/>
          <w:spacing w:val="0"/>
          <w:position w:val="0"/>
          <w:sz w:val="22"/>
          <w:shd w:fill="auto" w:val="clear"/>
        </w:rPr>
      </w:pPr>
    </w:p>
    <w:p>
      <w:pPr>
        <w:suppressAutoHyphens w:val="true"/>
        <w:spacing w:before="0" w:after="0" w:line="240"/>
        <w:ind w:right="-81" w:left="0" w:firstLine="0"/>
        <w:jc w:val="left"/>
        <w:rPr>
          <w:rFonts w:ascii="Arial" w:hAnsi="Arial" w:cs="Arial" w:eastAsia="Arial"/>
          <w:color w:val="auto"/>
          <w:spacing w:val="0"/>
          <w:position w:val="0"/>
          <w:sz w:val="22"/>
          <w:shd w:fill="auto" w:val="clear"/>
        </w:rPr>
      </w:pPr>
      <w:r>
        <w:rPr>
          <w:rFonts w:ascii="Arial" w:hAnsi="Arial" w:cs="Arial" w:eastAsia="Arial"/>
          <w:color w:val="333333"/>
          <w:spacing w:val="0"/>
          <w:position w:val="0"/>
          <w:sz w:val="22"/>
          <w:shd w:fill="auto" w:val="clear"/>
        </w:rPr>
        <w:t xml:space="preserve">Distància ja recorreguda a peu del </w:t>
      </w:r>
      <w:r>
        <w:rPr>
          <w:rFonts w:ascii="Arial" w:hAnsi="Arial" w:cs="Arial" w:eastAsia="Arial"/>
          <w:b/>
          <w:color w:val="333333"/>
          <w:spacing w:val="0"/>
          <w:position w:val="0"/>
          <w:sz w:val="22"/>
          <w:shd w:fill="auto" w:val="clear"/>
        </w:rPr>
        <w:t xml:space="preserve">GR </w:t>
      </w:r>
      <w:r>
        <w:rPr>
          <w:rFonts w:ascii="Arial" w:hAnsi="Arial" w:cs="Arial" w:eastAsia="Arial"/>
          <w:b/>
          <w:color w:val="333333"/>
          <w:spacing w:val="0"/>
          <w:position w:val="0"/>
          <w:sz w:val="22"/>
          <w:shd w:fill="auto" w:val="clear"/>
        </w:rPr>
        <w:t xml:space="preserve">–</w:t>
      </w:r>
      <w:r>
        <w:rPr>
          <w:rFonts w:ascii="Arial" w:hAnsi="Arial" w:cs="Arial" w:eastAsia="Arial"/>
          <w:b/>
          <w:color w:val="333333"/>
          <w:spacing w:val="0"/>
          <w:position w:val="0"/>
          <w:sz w:val="22"/>
          <w:shd w:fill="auto" w:val="clear"/>
        </w:rPr>
        <w:t xml:space="preserve"> 3,</w:t>
      </w:r>
      <w:r>
        <w:rPr>
          <w:rFonts w:ascii="Arial" w:hAnsi="Arial" w:cs="Arial" w:eastAsia="Arial"/>
          <w:color w:val="333333"/>
          <w:spacing w:val="0"/>
          <w:position w:val="0"/>
          <w:sz w:val="22"/>
          <w:shd w:fill="auto" w:val="clear"/>
        </w:rPr>
        <w:t xml:space="preserve"> des de l’inici a Vidrà</w:t>
      </w:r>
      <w:r>
        <w:rPr>
          <w:rFonts w:ascii="Arial" w:hAnsi="Arial" w:cs="Arial" w:eastAsia="Arial"/>
          <w:b/>
          <w:color w:val="333333"/>
          <w:spacing w:val="0"/>
          <w:position w:val="0"/>
          <w:sz w:val="22"/>
          <w:shd w:fill="auto" w:val="clear"/>
        </w:rPr>
        <w:t xml:space="preserve">: 340 km.</w:t>
      </w:r>
    </w:p>
    <w:p>
      <w:pPr>
        <w:suppressAutoHyphens w:val="true"/>
        <w:spacing w:before="0" w:after="0" w:line="240"/>
        <w:ind w:right="-81" w:left="0" w:firstLine="0"/>
        <w:jc w:val="left"/>
        <w:rPr>
          <w:rFonts w:ascii="Arial" w:hAnsi="Arial" w:cs="Arial" w:eastAsia="Arial"/>
          <w:color w:val="333333"/>
          <w:spacing w:val="0"/>
          <w:position w:val="0"/>
          <w:sz w:val="22"/>
          <w:shd w:fill="auto" w:val="clear"/>
        </w:rPr>
      </w:pPr>
    </w:p>
    <w:p>
      <w:pPr>
        <w:suppressAutoHyphens w:val="true"/>
        <w:spacing w:before="0" w:after="0" w:line="240"/>
        <w:ind w:right="-81" w:left="0" w:firstLine="0"/>
        <w:jc w:val="left"/>
        <w:rPr>
          <w:rFonts w:ascii="Arial" w:hAnsi="Arial" w:cs="Arial" w:eastAsia="Arial"/>
          <w:color w:val="333333"/>
          <w:spacing w:val="0"/>
          <w:position w:val="0"/>
          <w:sz w:val="22"/>
          <w:shd w:fill="auto" w:val="clear"/>
        </w:rPr>
      </w:pPr>
      <w:r>
        <w:rPr>
          <w:rFonts w:ascii="Arial" w:hAnsi="Arial" w:cs="Arial" w:eastAsia="Arial"/>
          <w:color w:val="333333"/>
          <w:spacing w:val="0"/>
          <w:position w:val="0"/>
          <w:sz w:val="22"/>
          <w:shd w:fill="auto" w:val="clear"/>
        </w:rPr>
        <w:t xml:space="preserve">Iniciarem el recorregut a Vallbona de les Monges prop del Monestir en la pròpia carretera que va a Rocallaura i a uns 200 mts.la deixarem i agafarem un corriol a l’esquerra que neix entre dues cases, passarem pel darrera del Raval del Tallat i tot pujant s’endinsa en el bosc.</w:t>
      </w:r>
    </w:p>
    <w:p>
      <w:pPr>
        <w:suppressAutoHyphens w:val="true"/>
        <w:spacing w:before="0" w:after="0" w:line="240"/>
        <w:ind w:right="-81" w:left="0" w:firstLine="0"/>
        <w:jc w:val="left"/>
        <w:rPr>
          <w:rFonts w:ascii="Arial" w:hAnsi="Arial" w:cs="Arial" w:eastAsia="Arial"/>
          <w:color w:val="333333"/>
          <w:spacing w:val="0"/>
          <w:position w:val="0"/>
          <w:sz w:val="22"/>
          <w:shd w:fill="auto" w:val="clear"/>
        </w:rPr>
      </w:pPr>
    </w:p>
    <w:p>
      <w:pPr>
        <w:suppressAutoHyphens w:val="true"/>
        <w:spacing w:before="0" w:after="0" w:line="240"/>
        <w:ind w:right="-81" w:left="0" w:firstLine="0"/>
        <w:jc w:val="left"/>
        <w:rPr>
          <w:rFonts w:ascii="Arial" w:hAnsi="Arial" w:cs="Arial" w:eastAsia="Arial"/>
          <w:color w:val="333333"/>
          <w:spacing w:val="0"/>
          <w:position w:val="0"/>
          <w:sz w:val="22"/>
          <w:shd w:fill="auto" w:val="clear"/>
        </w:rPr>
      </w:pPr>
      <w:r>
        <w:rPr>
          <w:rFonts w:ascii="Arial" w:hAnsi="Arial" w:cs="Arial" w:eastAsia="Arial"/>
          <w:color w:val="333333"/>
          <w:spacing w:val="0"/>
          <w:position w:val="0"/>
          <w:sz w:val="22"/>
          <w:shd w:fill="auto" w:val="clear"/>
        </w:rPr>
        <w:t xml:space="preserve">1,86 km  Coll de l’Olla (584 m) creuarem la carretera que va a Guimerà i seguirem recte.</w:t>
      </w:r>
    </w:p>
    <w:p>
      <w:pPr>
        <w:suppressAutoHyphens w:val="true"/>
        <w:spacing w:before="0" w:after="0" w:line="240"/>
        <w:ind w:right="-81" w:left="0" w:firstLine="0"/>
        <w:jc w:val="left"/>
        <w:rPr>
          <w:rFonts w:ascii="Arial" w:hAnsi="Arial" w:cs="Arial" w:eastAsia="Arial"/>
          <w:color w:val="333333"/>
          <w:spacing w:val="0"/>
          <w:position w:val="0"/>
          <w:sz w:val="22"/>
          <w:shd w:fill="auto" w:val="clear"/>
        </w:rPr>
      </w:pPr>
    </w:p>
    <w:p>
      <w:pPr>
        <w:suppressAutoHyphens w:val="true"/>
        <w:spacing w:before="0" w:after="0" w:line="240"/>
        <w:ind w:right="-81" w:left="0" w:firstLine="0"/>
        <w:jc w:val="left"/>
        <w:rPr>
          <w:rFonts w:ascii="Arial" w:hAnsi="Arial" w:cs="Arial" w:eastAsia="Arial"/>
          <w:color w:val="333333"/>
          <w:spacing w:val="0"/>
          <w:position w:val="0"/>
          <w:sz w:val="22"/>
          <w:shd w:fill="auto" w:val="clear"/>
        </w:rPr>
      </w:pPr>
      <w:r>
        <w:rPr>
          <w:rFonts w:ascii="Arial" w:hAnsi="Arial" w:cs="Arial" w:eastAsia="Arial"/>
          <w:color w:val="333333"/>
          <w:spacing w:val="0"/>
          <w:position w:val="0"/>
          <w:sz w:val="22"/>
          <w:shd w:fill="auto" w:val="clear"/>
        </w:rPr>
        <w:t xml:space="preserve">4,9 km  Turó de l’Isidre (656 m) te unes bones vistes cap el nord l’Urgell i al sud la Conca de Barberà.</w:t>
      </w:r>
    </w:p>
    <w:p>
      <w:pPr>
        <w:suppressAutoHyphens w:val="true"/>
        <w:spacing w:before="0" w:after="0" w:line="240"/>
        <w:ind w:right="-81" w:left="0" w:firstLine="0"/>
        <w:jc w:val="left"/>
        <w:rPr>
          <w:rFonts w:ascii="Arial" w:hAnsi="Arial" w:cs="Arial" w:eastAsia="Arial"/>
          <w:color w:val="333333"/>
          <w:spacing w:val="0"/>
          <w:position w:val="0"/>
          <w:sz w:val="22"/>
          <w:shd w:fill="auto" w:val="clear"/>
        </w:rPr>
      </w:pPr>
    </w:p>
    <w:p>
      <w:pPr>
        <w:suppressAutoHyphens w:val="true"/>
        <w:spacing w:before="0" w:after="0" w:line="240"/>
        <w:ind w:right="-81" w:left="0" w:firstLine="0"/>
        <w:jc w:val="left"/>
        <w:rPr>
          <w:rFonts w:ascii="Arial" w:hAnsi="Arial" w:cs="Arial" w:eastAsia="Arial"/>
          <w:color w:val="333333"/>
          <w:spacing w:val="0"/>
          <w:position w:val="0"/>
          <w:sz w:val="22"/>
          <w:shd w:fill="auto" w:val="clear"/>
        </w:rPr>
      </w:pPr>
      <w:r>
        <w:rPr>
          <w:rFonts w:ascii="Arial" w:hAnsi="Arial" w:cs="Arial" w:eastAsia="Arial"/>
          <w:color w:val="333333"/>
          <w:spacing w:val="0"/>
          <w:position w:val="0"/>
          <w:sz w:val="22"/>
          <w:shd w:fill="auto" w:val="clear"/>
        </w:rPr>
        <w:t xml:space="preserve">6,9 km  Rocallaura (632 m) petit llogaret que pertany al municipi de Vallbona.</w:t>
      </w:r>
    </w:p>
    <w:p>
      <w:pPr>
        <w:suppressAutoHyphens w:val="true"/>
        <w:spacing w:before="0" w:after="0" w:line="240"/>
        <w:ind w:right="-81" w:left="0" w:firstLine="0"/>
        <w:jc w:val="left"/>
        <w:rPr>
          <w:rFonts w:ascii="Arial" w:hAnsi="Arial" w:cs="Arial" w:eastAsia="Arial"/>
          <w:color w:val="333333"/>
          <w:spacing w:val="0"/>
          <w:position w:val="0"/>
          <w:sz w:val="22"/>
          <w:shd w:fill="auto" w:val="clear"/>
        </w:rPr>
      </w:pPr>
    </w:p>
    <w:p>
      <w:pPr>
        <w:suppressAutoHyphens w:val="true"/>
        <w:spacing w:before="0" w:after="0" w:line="240"/>
        <w:ind w:right="-81" w:left="0" w:firstLine="0"/>
        <w:jc w:val="left"/>
        <w:rPr>
          <w:rFonts w:ascii="Arial" w:hAnsi="Arial" w:cs="Arial" w:eastAsia="Arial"/>
          <w:color w:val="333333"/>
          <w:spacing w:val="0"/>
          <w:position w:val="0"/>
          <w:sz w:val="22"/>
          <w:shd w:fill="auto" w:val="clear"/>
        </w:rPr>
      </w:pPr>
      <w:r>
        <w:rPr>
          <w:rFonts w:ascii="Arial" w:hAnsi="Arial" w:cs="Arial" w:eastAsia="Arial"/>
          <w:color w:val="333333"/>
          <w:spacing w:val="0"/>
          <w:position w:val="0"/>
          <w:sz w:val="22"/>
          <w:shd w:fill="auto" w:val="clear"/>
        </w:rPr>
        <w:t xml:space="preserve">10,6 km  Belltall (764 m) la carretera C-14 passa pel mig del poble i a la mateixa entrada del poble a tocar de carretera hi trobarem un Bar</w:t>
      </w:r>
      <w:r>
        <w:rPr>
          <w:rFonts w:ascii="Arial" w:hAnsi="Arial" w:cs="Arial" w:eastAsia="Arial"/>
          <w:color w:val="333333"/>
          <w:spacing w:val="0"/>
          <w:position w:val="0"/>
          <w:sz w:val="22"/>
          <w:shd w:fill="auto" w:val="clear"/>
        </w:rPr>
        <w:t xml:space="preserve">–</w:t>
      </w:r>
      <w:r>
        <w:rPr>
          <w:rFonts w:ascii="Arial" w:hAnsi="Arial" w:cs="Arial" w:eastAsia="Arial"/>
          <w:color w:val="333333"/>
          <w:spacing w:val="0"/>
          <w:position w:val="0"/>
          <w:sz w:val="22"/>
          <w:shd w:fill="auto" w:val="clear"/>
        </w:rPr>
        <w:t xml:space="preserve">Restaurant a on, si no esta ocupat, hi podrem dinar en unes taules i demanar les begudes que necessitem.</w:t>
      </w:r>
    </w:p>
    <w:p>
      <w:pPr>
        <w:suppressAutoHyphens w:val="true"/>
        <w:spacing w:before="0" w:after="0" w:line="240"/>
        <w:ind w:right="-81" w:left="0" w:firstLine="0"/>
        <w:jc w:val="left"/>
        <w:rPr>
          <w:rFonts w:ascii="Arial" w:hAnsi="Arial" w:cs="Arial" w:eastAsia="Arial"/>
          <w:color w:val="333333"/>
          <w:spacing w:val="0"/>
          <w:position w:val="0"/>
          <w:sz w:val="22"/>
          <w:shd w:fill="auto" w:val="clear"/>
        </w:rPr>
      </w:pPr>
    </w:p>
    <w:p>
      <w:pPr>
        <w:suppressAutoHyphens w:val="true"/>
        <w:spacing w:before="0" w:after="0" w:line="240"/>
        <w:ind w:right="-81" w:left="0" w:firstLine="0"/>
        <w:jc w:val="left"/>
        <w:rPr>
          <w:rFonts w:ascii="Arial" w:hAnsi="Arial" w:cs="Arial" w:eastAsia="Arial"/>
          <w:color w:val="333333"/>
          <w:spacing w:val="0"/>
          <w:position w:val="0"/>
          <w:sz w:val="22"/>
          <w:shd w:fill="auto" w:val="clear"/>
        </w:rPr>
      </w:pPr>
      <w:r>
        <w:rPr>
          <w:rFonts w:ascii="Arial" w:hAnsi="Arial" w:cs="Arial" w:eastAsia="Arial"/>
          <w:color w:val="333333"/>
          <w:spacing w:val="0"/>
          <w:position w:val="0"/>
          <w:sz w:val="22"/>
          <w:shd w:fill="auto" w:val="clear"/>
        </w:rPr>
        <w:t xml:space="preserve">15,4 km  Forés (795 m) el nostre recorregut d’avui acabarà en el Pla de la Bassa, el poble esta encimbellat dal d’un turo proper, aquí hi trobarem l’autocar que ens tornarà al Prat i Barcelona.</w:t>
      </w:r>
    </w:p>
    <w:p>
      <w:pPr>
        <w:suppressAutoHyphens w:val="true"/>
        <w:spacing w:before="0" w:after="0" w:line="240"/>
        <w:ind w:right="-81" w:left="0" w:firstLine="0"/>
        <w:jc w:val="left"/>
        <w:rPr>
          <w:rFonts w:ascii="Arial" w:hAnsi="Arial" w:cs="Arial" w:eastAsia="Arial"/>
          <w:color w:val="333333"/>
          <w:spacing w:val="0"/>
          <w:position w:val="0"/>
          <w:sz w:val="22"/>
          <w:shd w:fill="auto" w:val="clear"/>
        </w:rPr>
      </w:pPr>
    </w:p>
    <w:p>
      <w:pPr>
        <w:suppressAutoHyphens w:val="true"/>
        <w:spacing w:before="0" w:after="0" w:line="240"/>
        <w:ind w:right="-81" w:left="0" w:firstLine="0"/>
        <w:jc w:val="left"/>
        <w:rPr>
          <w:rFonts w:ascii="Arial" w:hAnsi="Arial" w:cs="Arial" w:eastAsia="Arial"/>
          <w:color w:val="333333"/>
          <w:spacing w:val="0"/>
          <w:position w:val="0"/>
          <w:sz w:val="22"/>
          <w:shd w:fill="auto" w:val="clear"/>
        </w:rPr>
      </w:pPr>
    </w:p>
    <w:p>
      <w:pPr>
        <w:suppressAutoHyphens w:val="true"/>
        <w:spacing w:before="0" w:after="0" w:line="240"/>
        <w:ind w:right="-81" w:left="0" w:firstLine="0"/>
        <w:jc w:val="left"/>
        <w:rPr>
          <w:rFonts w:ascii="Arial" w:hAnsi="Arial" w:cs="Arial" w:eastAsia="Arial"/>
          <w:color w:val="333333"/>
          <w:spacing w:val="0"/>
          <w:position w:val="0"/>
          <w:sz w:val="22"/>
          <w:shd w:fill="auto" w:val="clear"/>
        </w:rPr>
      </w:pPr>
    </w:p>
    <w:p>
      <w:pPr>
        <w:suppressAutoHyphens w:val="true"/>
        <w:spacing w:before="0" w:after="0" w:line="240"/>
        <w:ind w:right="-81" w:left="0" w:firstLine="0"/>
        <w:jc w:val="left"/>
        <w:rPr>
          <w:rFonts w:ascii="Arial" w:hAnsi="Arial" w:cs="Arial" w:eastAsia="Arial"/>
          <w:color w:val="auto"/>
          <w:spacing w:val="0"/>
          <w:position w:val="0"/>
          <w:sz w:val="22"/>
          <w:shd w:fill="auto" w:val="clear"/>
        </w:rPr>
      </w:pPr>
      <w:r>
        <w:rPr>
          <w:rFonts w:ascii="Arial" w:hAnsi="Arial" w:cs="Arial" w:eastAsia="Arial"/>
          <w:color w:val="333333"/>
          <w:spacing w:val="0"/>
          <w:position w:val="0"/>
          <w:sz w:val="22"/>
          <w:shd w:fill="auto" w:val="clear"/>
        </w:rPr>
        <w:t xml:space="preserve">Aquesta etapa és molt plana, l’Índex IBP dona un valor de </w:t>
      </w:r>
      <w:r>
        <w:rPr>
          <w:rFonts w:ascii="Arial" w:hAnsi="Arial" w:cs="Arial" w:eastAsia="Arial"/>
          <w:b/>
          <w:color w:val="333333"/>
          <w:spacing w:val="0"/>
          <w:position w:val="0"/>
          <w:sz w:val="22"/>
          <w:shd w:fill="auto" w:val="clear"/>
        </w:rPr>
        <w:t xml:space="preserve">HGK = 57     </w:t>
      </w:r>
    </w:p>
    <w:p>
      <w:pPr>
        <w:suppressAutoHyphens w:val="true"/>
        <w:spacing w:before="0" w:after="0" w:line="240"/>
        <w:ind w:right="-81" w:left="0" w:firstLine="0"/>
        <w:jc w:val="left"/>
        <w:rPr>
          <w:rFonts w:ascii="Arial" w:hAnsi="Arial" w:cs="Arial" w:eastAsia="Arial"/>
          <w:b/>
          <w:color w:val="333333"/>
          <w:spacing w:val="0"/>
          <w:position w:val="0"/>
          <w:sz w:val="22"/>
          <w:shd w:fill="auto" w:val="clear"/>
        </w:rPr>
      </w:pPr>
    </w:p>
    <w:p>
      <w:pPr>
        <w:suppressAutoHyphens w:val="true"/>
        <w:spacing w:before="0" w:after="0" w:line="240"/>
        <w:ind w:right="-81" w:left="0" w:firstLine="0"/>
        <w:jc w:val="left"/>
        <w:rPr>
          <w:rFonts w:ascii="Arial" w:hAnsi="Arial" w:cs="Arial" w:eastAsia="Arial"/>
          <w:color w:val="auto"/>
          <w:spacing w:val="0"/>
          <w:position w:val="0"/>
          <w:sz w:val="22"/>
          <w:shd w:fill="auto" w:val="clear"/>
        </w:rPr>
      </w:pPr>
      <w:r>
        <w:rPr>
          <w:rFonts w:ascii="Arial" w:hAnsi="Arial" w:cs="Arial" w:eastAsia="Arial"/>
          <w:b/>
          <w:color w:val="333333"/>
          <w:spacing w:val="0"/>
          <w:position w:val="0"/>
          <w:sz w:val="22"/>
          <w:shd w:fill="auto" w:val="clear"/>
        </w:rPr>
        <w:t xml:space="preserve">       </w:t>
      </w:r>
      <w:r>
        <w:rPr>
          <w:rFonts w:ascii="Arial" w:hAnsi="Arial" w:cs="Arial" w:eastAsia="Arial"/>
          <w:color w:val="333333"/>
          <w:spacing w:val="0"/>
          <w:position w:val="0"/>
          <w:sz w:val="22"/>
          <w:shd w:fill="auto" w:val="clear"/>
        </w:rPr>
        <w:t xml:space="preserve">“Bona ruta” </w:t>
      </w:r>
      <w:r>
        <w:rPr>
          <w:rFonts w:ascii="Arial" w:hAnsi="Arial" w:cs="Arial" w:eastAsia="Arial"/>
          <w:color w:val="333333"/>
          <w:spacing w:val="0"/>
          <w:position w:val="0"/>
          <w:sz w:val="24"/>
          <w:shd w:fill="auto" w:val="clear"/>
        </w:rPr>
        <w:t xml:space="preserve"> </w:t>
      </w:r>
    </w:p>
    <w:p>
      <w:pPr>
        <w:suppressAutoHyphens w:val="true"/>
        <w:spacing w:before="0" w:after="0" w:line="240"/>
        <w:ind w:right="-81" w:left="0" w:firstLine="0"/>
        <w:jc w:val="left"/>
        <w:rPr>
          <w:rFonts w:ascii="Arial" w:hAnsi="Arial" w:cs="Arial" w:eastAsia="Arial"/>
          <w:color w:val="auto"/>
          <w:spacing w:val="0"/>
          <w:position w:val="0"/>
          <w:sz w:val="22"/>
          <w:shd w:fill="auto" w:val="clear"/>
        </w:rPr>
      </w:pPr>
      <w:r>
        <w:rPr>
          <w:rFonts w:ascii="Arial" w:hAnsi="Arial" w:cs="Arial" w:eastAsia="Arial"/>
          <w:color w:val="333333"/>
          <w:spacing w:val="0"/>
          <w:position w:val="0"/>
          <w:sz w:val="24"/>
          <w:shd w:fill="auto" w:val="clear"/>
        </w:rPr>
        <w:t xml:space="preserve">                  </w:t>
      </w:r>
      <w:r>
        <w:rPr>
          <w:rFonts w:ascii="Arial" w:hAnsi="Arial" w:cs="Arial" w:eastAsia="Arial"/>
          <w:color w:val="333333"/>
          <w:spacing w:val="0"/>
          <w:position w:val="0"/>
          <w:sz w:val="22"/>
          <w:shd w:fill="auto" w:val="clear"/>
        </w:rPr>
        <w:t xml:space="preserve">Amb la col·laboració de la Secció d’Esports de</w:t>
      </w:r>
      <w:r>
        <w:rPr>
          <w:rFonts w:ascii="Arial" w:hAnsi="Arial" w:cs="Arial" w:eastAsia="Arial"/>
          <w:color w:val="333333"/>
          <w:spacing w:val="0"/>
          <w:position w:val="0"/>
          <w:sz w:val="24"/>
          <w:shd w:fill="auto" w:val="clear"/>
        </w:rPr>
        <w:t xml:space="preserve">  </w:t>
      </w:r>
      <w:r>
        <w:object w:dxaOrig="1863" w:dyaOrig="805">
          <v:rect xmlns:o="urn:schemas-microsoft-com:office:office" xmlns:v="urn:schemas-microsoft-com:vml" id="rectole0000000002" style="width:93.150000pt;height:40.2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Arial" w:hAnsi="Arial" w:cs="Arial" w:eastAsia="Arial"/>
          <w:color w:val="333333"/>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media/image2.wmf" Id="docRId5" Type="http://schemas.openxmlformats.org/officeDocument/2006/relationships/image" /><Relationship Target="styles.xml" Id="docRId7"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numbering.xml" Id="docRId6" Type="http://schemas.openxmlformats.org/officeDocument/2006/relationships/numbering" /></Relationships>
</file>